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3C6" w:rsidRPr="00935AF1" w:rsidRDefault="00A453C6" w:rsidP="00935AF1">
      <w:pPr>
        <w:spacing w:after="120" w:line="360" w:lineRule="auto"/>
        <w:rPr>
          <w:rFonts w:ascii="Arial" w:hAnsi="Arial" w:cs="Arial"/>
          <w:color w:val="000000"/>
          <w:sz w:val="24"/>
          <w:szCs w:val="24"/>
        </w:rPr>
      </w:pPr>
      <w:r w:rsidRPr="00935AF1">
        <w:rPr>
          <w:rFonts w:ascii="Arial" w:hAnsi="Arial" w:cs="Arial"/>
          <w:color w:val="000000"/>
          <w:sz w:val="24"/>
          <w:szCs w:val="24"/>
        </w:rPr>
        <w:t>HMP Coldingley holds up to 521 Category C prisoners.  The majority are serving long sentences – nearly 200 are on life sentences – but some 51 places are reserved for men within 12 weeks of release into Surrey and Hampshire.</w:t>
      </w:r>
    </w:p>
    <w:p w:rsidR="00A453C6" w:rsidRPr="00935AF1" w:rsidRDefault="00A453C6" w:rsidP="00935AF1">
      <w:pPr>
        <w:spacing w:after="120" w:line="360" w:lineRule="auto"/>
        <w:ind w:right="-892"/>
        <w:rPr>
          <w:rFonts w:ascii="Arial" w:hAnsi="Arial" w:cs="Arial"/>
          <w:color w:val="000000"/>
          <w:sz w:val="24"/>
          <w:szCs w:val="24"/>
        </w:rPr>
      </w:pPr>
      <w:r w:rsidRPr="00935AF1">
        <w:rPr>
          <w:rFonts w:ascii="Arial" w:hAnsi="Arial" w:cs="Arial"/>
          <w:color w:val="000000"/>
          <w:sz w:val="24"/>
          <w:szCs w:val="24"/>
        </w:rPr>
        <w:t>Coldingley was built as an industrial prison and has a wide range of workshops from engineering through air-conditioning unit assembly and washing machine refurbishment to top quality sign-making and printing.</w:t>
      </w:r>
    </w:p>
    <w:p w:rsidR="00A453C6" w:rsidRPr="00935AF1" w:rsidRDefault="00A453C6" w:rsidP="00935AF1">
      <w:pPr>
        <w:spacing w:after="120" w:line="360" w:lineRule="auto"/>
        <w:ind w:right="-892"/>
        <w:rPr>
          <w:rFonts w:ascii="Arial" w:hAnsi="Arial" w:cs="Arial"/>
          <w:color w:val="000000"/>
          <w:sz w:val="24"/>
          <w:szCs w:val="24"/>
        </w:rPr>
      </w:pPr>
      <w:r w:rsidRPr="00935AF1">
        <w:rPr>
          <w:rFonts w:ascii="Arial" w:hAnsi="Arial" w:cs="Arial"/>
          <w:sz w:val="24"/>
          <w:szCs w:val="24"/>
        </w:rPr>
        <w:t>The Prison is understandably proud of their industries and every visitor is impressed by the atmosphere in the workshops, it looks, smells and feels like real work because it is.  Everyone within our community can learn from the experience and make a contribution.</w:t>
      </w:r>
    </w:p>
    <w:p w:rsidR="00A453C6" w:rsidRPr="00935AF1" w:rsidRDefault="00A453C6" w:rsidP="00935AF1">
      <w:pPr>
        <w:spacing w:after="0" w:line="360" w:lineRule="auto"/>
        <w:rPr>
          <w:rFonts w:ascii="Arial" w:hAnsi="Arial" w:cs="Arial"/>
          <w:sz w:val="24"/>
          <w:szCs w:val="24"/>
        </w:rPr>
      </w:pPr>
      <w:r w:rsidRPr="00935AF1">
        <w:rPr>
          <w:rFonts w:ascii="Arial" w:hAnsi="Arial" w:cs="Arial"/>
          <w:sz w:val="24"/>
          <w:szCs w:val="24"/>
        </w:rPr>
        <w:t xml:space="preserve">The prison community is wonderfully rich, diverse and both Staff and prisoners are working together to shape the future. The fundamental ethos to the prison is one of inclusion and responsibility, with an ultimate goal of reflecting the values of society within the prison environment, and preparing prisoner for release back into that community, to be a part of it not a burden on it. </w:t>
      </w:r>
    </w:p>
    <w:p w:rsidR="00A453C6" w:rsidRPr="00935AF1" w:rsidRDefault="00A453C6" w:rsidP="00935AF1">
      <w:pPr>
        <w:spacing w:after="0" w:line="360" w:lineRule="auto"/>
        <w:rPr>
          <w:rFonts w:ascii="Arial" w:hAnsi="Arial" w:cs="Arial"/>
          <w:sz w:val="24"/>
          <w:szCs w:val="24"/>
        </w:rPr>
      </w:pPr>
    </w:p>
    <w:p w:rsidR="00A453C6" w:rsidRPr="00935AF1" w:rsidRDefault="00A453C6" w:rsidP="00935AF1">
      <w:pPr>
        <w:spacing w:after="0" w:line="360" w:lineRule="auto"/>
        <w:rPr>
          <w:rFonts w:ascii="Arial" w:hAnsi="Arial" w:cs="Arial"/>
          <w:sz w:val="24"/>
          <w:szCs w:val="24"/>
        </w:rPr>
      </w:pPr>
      <w:r w:rsidRPr="00935AF1">
        <w:rPr>
          <w:rFonts w:ascii="Arial" w:hAnsi="Arial" w:cs="Arial"/>
          <w:sz w:val="24"/>
          <w:szCs w:val="24"/>
        </w:rPr>
        <w:t>There is an underlying acknowledgement that the family has a significant part to play in the sentence management and their involvement will give real meaning to the word resettlement and help prisoners to grow and understand their place within the family, and their importance to children and partners.</w:t>
      </w:r>
    </w:p>
    <w:p w:rsidR="00A453C6" w:rsidRPr="00935AF1" w:rsidRDefault="00A453C6" w:rsidP="00935AF1">
      <w:pPr>
        <w:spacing w:after="0" w:line="360" w:lineRule="auto"/>
        <w:rPr>
          <w:rFonts w:ascii="Arial" w:hAnsi="Arial" w:cs="Arial"/>
          <w:sz w:val="24"/>
          <w:szCs w:val="24"/>
        </w:rPr>
      </w:pPr>
    </w:p>
    <w:p w:rsidR="00A453C6" w:rsidRPr="00935AF1" w:rsidRDefault="00A453C6" w:rsidP="00935AF1">
      <w:pPr>
        <w:spacing w:after="0" w:line="360" w:lineRule="auto"/>
        <w:rPr>
          <w:rFonts w:ascii="Arial" w:hAnsi="Arial" w:cs="Arial"/>
          <w:sz w:val="24"/>
          <w:szCs w:val="24"/>
        </w:rPr>
      </w:pPr>
      <w:r w:rsidRPr="00935AF1">
        <w:rPr>
          <w:rFonts w:ascii="Arial" w:hAnsi="Arial" w:cs="Arial"/>
          <w:sz w:val="24"/>
          <w:szCs w:val="24"/>
        </w:rPr>
        <w:t>With autonomy, the prison seeks to provide a real living wage to those who work and they will see the fruits of their labours re-invested back into the prison.  The prison would like to reinvest in other industries to develop skills, but also to improve the living conditions, develop more responsible accommodation, whether this means providing prisoners with their own facilities to cook, or focusing on more temporary licences to re-engage with the community.</w:t>
      </w:r>
    </w:p>
    <w:p w:rsidR="00A453C6" w:rsidRPr="00935AF1" w:rsidRDefault="00A453C6" w:rsidP="00935AF1">
      <w:pPr>
        <w:spacing w:after="0" w:line="360" w:lineRule="auto"/>
        <w:rPr>
          <w:rFonts w:ascii="Arial" w:hAnsi="Arial" w:cs="Arial"/>
          <w:sz w:val="24"/>
          <w:szCs w:val="24"/>
        </w:rPr>
      </w:pPr>
    </w:p>
    <w:p w:rsidR="00A453C6" w:rsidRPr="00935AF1" w:rsidRDefault="00A453C6" w:rsidP="00935AF1">
      <w:pPr>
        <w:spacing w:after="0" w:line="360" w:lineRule="auto"/>
        <w:rPr>
          <w:rFonts w:ascii="Arial" w:hAnsi="Arial" w:cs="Arial"/>
          <w:sz w:val="24"/>
          <w:szCs w:val="24"/>
        </w:rPr>
      </w:pPr>
      <w:r w:rsidRPr="00935AF1">
        <w:rPr>
          <w:rFonts w:ascii="Arial" w:hAnsi="Arial" w:cs="Arial"/>
          <w:sz w:val="24"/>
          <w:szCs w:val="24"/>
        </w:rPr>
        <w:t xml:space="preserve">The prison also understands it’s not just about prisoners. An engaged and positive workforce can have the most impact on the ability of a </w:t>
      </w:r>
      <w:r w:rsidR="00935AF1" w:rsidRPr="00935AF1">
        <w:rPr>
          <w:rFonts w:ascii="Arial" w:hAnsi="Arial" w:cs="Arial"/>
          <w:sz w:val="24"/>
          <w:szCs w:val="24"/>
        </w:rPr>
        <w:t>prisoner</w:t>
      </w:r>
      <w:r w:rsidRPr="00935AF1">
        <w:rPr>
          <w:rFonts w:ascii="Arial" w:hAnsi="Arial" w:cs="Arial"/>
          <w:sz w:val="24"/>
          <w:szCs w:val="24"/>
        </w:rPr>
        <w:t xml:space="preserve"> to realise their worth and to</w:t>
      </w:r>
      <w:r w:rsidR="00935AF1" w:rsidRPr="00935AF1">
        <w:rPr>
          <w:rFonts w:ascii="Arial" w:hAnsi="Arial" w:cs="Arial"/>
          <w:sz w:val="24"/>
          <w:szCs w:val="24"/>
        </w:rPr>
        <w:t xml:space="preserve"> </w:t>
      </w:r>
      <w:r w:rsidRPr="00935AF1">
        <w:rPr>
          <w:rFonts w:ascii="Arial" w:hAnsi="Arial" w:cs="Arial"/>
          <w:sz w:val="24"/>
          <w:szCs w:val="24"/>
        </w:rPr>
        <w:t xml:space="preserve">make that positive change. The prison struggles to recruit and will seek to make accommodation </w:t>
      </w:r>
      <w:r w:rsidR="00935AF1" w:rsidRPr="00935AF1">
        <w:rPr>
          <w:rFonts w:ascii="Arial" w:hAnsi="Arial" w:cs="Arial"/>
          <w:sz w:val="24"/>
          <w:szCs w:val="24"/>
        </w:rPr>
        <w:t>available</w:t>
      </w:r>
      <w:r w:rsidRPr="00935AF1">
        <w:rPr>
          <w:rFonts w:ascii="Arial" w:hAnsi="Arial" w:cs="Arial"/>
          <w:sz w:val="24"/>
          <w:szCs w:val="24"/>
        </w:rPr>
        <w:t xml:space="preserve"> for those who are new into the </w:t>
      </w:r>
      <w:r w:rsidR="00935AF1" w:rsidRPr="00935AF1">
        <w:rPr>
          <w:rFonts w:ascii="Arial" w:hAnsi="Arial" w:cs="Arial"/>
          <w:sz w:val="24"/>
          <w:szCs w:val="24"/>
        </w:rPr>
        <w:t>Service, and to give something back to the immediate community create a Café Britannia, where the prisoners can sell their crafts and workmanship, alongside coffee and cakes.</w:t>
      </w:r>
    </w:p>
    <w:p w:rsidR="00A453C6" w:rsidRPr="00935AF1" w:rsidRDefault="00A453C6" w:rsidP="00935AF1">
      <w:pPr>
        <w:spacing w:after="120" w:line="360" w:lineRule="auto"/>
        <w:ind w:right="-892"/>
        <w:rPr>
          <w:rFonts w:ascii="Arial" w:hAnsi="Arial" w:cs="Arial"/>
          <w:color w:val="000000"/>
          <w:sz w:val="24"/>
          <w:szCs w:val="24"/>
        </w:rPr>
      </w:pPr>
    </w:p>
    <w:p w:rsidR="00A453C6" w:rsidRPr="00935AF1" w:rsidRDefault="00935AF1" w:rsidP="00935AF1">
      <w:pPr>
        <w:spacing w:after="120" w:line="360" w:lineRule="auto"/>
        <w:ind w:right="-892"/>
        <w:rPr>
          <w:rFonts w:ascii="Arial" w:hAnsi="Arial" w:cs="Arial"/>
          <w:color w:val="000000"/>
          <w:sz w:val="24"/>
          <w:szCs w:val="24"/>
        </w:rPr>
      </w:pPr>
      <w:r w:rsidRPr="00935AF1">
        <w:rPr>
          <w:rFonts w:ascii="Arial" w:hAnsi="Arial" w:cs="Arial"/>
          <w:color w:val="000000"/>
          <w:sz w:val="24"/>
          <w:szCs w:val="24"/>
        </w:rPr>
        <w:t xml:space="preserve">Coldingley positively embraces the opportunity afforded </w:t>
      </w:r>
      <w:r w:rsidR="00634569">
        <w:rPr>
          <w:rFonts w:ascii="Arial" w:hAnsi="Arial" w:cs="Arial"/>
          <w:color w:val="000000"/>
          <w:sz w:val="24"/>
          <w:szCs w:val="24"/>
        </w:rPr>
        <w:t>by Autonomy, and seeks to serv</w:t>
      </w:r>
      <w:bookmarkStart w:id="0" w:name="_GoBack"/>
      <w:bookmarkEnd w:id="0"/>
      <w:r w:rsidRPr="00935AF1">
        <w:rPr>
          <w:rFonts w:ascii="Arial" w:hAnsi="Arial" w:cs="Arial"/>
          <w:color w:val="000000"/>
          <w:sz w:val="24"/>
          <w:szCs w:val="24"/>
        </w:rPr>
        <w:t>e the community by reducing the risk of reoffending of those within its care. There is a understanding that to do this will take time, cooperation and an “opening up” of what is a traditionally closed part of society.</w:t>
      </w:r>
    </w:p>
    <w:p w:rsidR="000F1B10" w:rsidRDefault="000F1B10"/>
    <w:sectPr w:rsidR="000F1B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3C6"/>
    <w:rsid w:val="000F1B10"/>
    <w:rsid w:val="00634569"/>
    <w:rsid w:val="006B254A"/>
    <w:rsid w:val="009341E7"/>
    <w:rsid w:val="00935AF1"/>
    <w:rsid w:val="00A453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9350D4-4D02-41EA-8970-4D6536DCA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3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1B316F71</Template>
  <TotalTime>1</TotalTime>
  <Pages>2</Pages>
  <Words>395</Words>
  <Characters>2255</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MOJ</Company>
  <LinksUpToDate>false</LinksUpToDate>
  <CharactersWithSpaces>2645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 Sarah [HMPS]</dc:creator>
  <cp:keywords/>
  <dc:description/>
  <cp:lastModifiedBy>Trigg, Jane</cp:lastModifiedBy>
  <cp:revision>2</cp:revision>
  <dcterms:created xsi:type="dcterms:W3CDTF">2016-07-14T16:33:00Z</dcterms:created>
  <dcterms:modified xsi:type="dcterms:W3CDTF">2016-07-14T16:33:00Z</dcterms:modified>
</cp:coreProperties>
</file>